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8398" w14:textId="0E03C8BE" w:rsidR="00405781" w:rsidRDefault="00405781"/>
    <w:p w14:paraId="4238CFEE" w14:textId="382A5E2D" w:rsidR="00EC6D2C" w:rsidRDefault="00EC6D2C" w:rsidP="00EC6D2C">
      <w:pPr>
        <w:jc w:val="center"/>
      </w:pPr>
      <w:r>
        <w:rPr>
          <w:noProof/>
        </w:rPr>
        <w:drawing>
          <wp:inline distT="0" distB="0" distL="0" distR="0" wp14:anchorId="49E5F9B0" wp14:editId="3FA40D0E">
            <wp:extent cx="1838325" cy="1011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874" cy="1017431"/>
                    </a:xfrm>
                    <a:prstGeom prst="rect">
                      <a:avLst/>
                    </a:prstGeom>
                    <a:noFill/>
                    <a:ln>
                      <a:noFill/>
                    </a:ln>
                  </pic:spPr>
                </pic:pic>
              </a:graphicData>
            </a:graphic>
          </wp:inline>
        </w:drawing>
      </w:r>
    </w:p>
    <w:p w14:paraId="0AA1632D" w14:textId="6C666A3F" w:rsidR="005B6BF5" w:rsidRDefault="005B6BF5"/>
    <w:p w14:paraId="01EFB578" w14:textId="07A01117" w:rsidR="005B6BF5" w:rsidRDefault="005B6BF5" w:rsidP="005B6BF5">
      <w:pPr>
        <w:spacing w:before="100" w:beforeAutospacing="1" w:after="100" w:afterAutospacing="1"/>
        <w:jc w:val="right"/>
        <w:rPr>
          <w:rStyle w:val="Hyperlink"/>
          <w:sz w:val="20"/>
          <w:szCs w:val="20"/>
        </w:rPr>
      </w:pPr>
      <w:r w:rsidRPr="00F239A9">
        <w:rPr>
          <w:b/>
          <w:bCs/>
          <w:sz w:val="20"/>
          <w:szCs w:val="20"/>
        </w:rPr>
        <w:t>MEDIA CONTACT</w:t>
      </w:r>
      <w:r w:rsidRPr="00F239A9">
        <w:rPr>
          <w:sz w:val="20"/>
          <w:szCs w:val="20"/>
        </w:rPr>
        <w:br/>
        <w:t>Adam Rhew</w:t>
      </w:r>
      <w:r>
        <w:rPr>
          <w:sz w:val="20"/>
          <w:szCs w:val="20"/>
        </w:rPr>
        <w:br/>
        <w:t>Charlotte Center City Partners</w:t>
      </w:r>
      <w:r w:rsidRPr="00F239A9">
        <w:rPr>
          <w:sz w:val="28"/>
          <w:szCs w:val="28"/>
        </w:rPr>
        <w:br/>
      </w:r>
      <w:r w:rsidRPr="00F239A9">
        <w:rPr>
          <w:sz w:val="20"/>
          <w:szCs w:val="20"/>
        </w:rPr>
        <w:t>704-891-4396</w:t>
      </w:r>
      <w:r w:rsidRPr="00F239A9">
        <w:rPr>
          <w:sz w:val="28"/>
          <w:szCs w:val="28"/>
        </w:rPr>
        <w:br/>
      </w:r>
      <w:hyperlink r:id="rId5" w:history="1">
        <w:r w:rsidRPr="00F239A9">
          <w:rPr>
            <w:rStyle w:val="Hyperlink"/>
            <w:sz w:val="20"/>
            <w:szCs w:val="20"/>
          </w:rPr>
          <w:t>arhew@charlottecentercity.org</w:t>
        </w:r>
      </w:hyperlink>
    </w:p>
    <w:p w14:paraId="22BC651E" w14:textId="7502A9FC" w:rsidR="00FF3CFD" w:rsidRPr="00F239A9" w:rsidRDefault="00FF3CFD" w:rsidP="005B6BF5">
      <w:pPr>
        <w:spacing w:before="100" w:beforeAutospacing="1" w:after="100" w:afterAutospacing="1"/>
        <w:jc w:val="right"/>
        <w:rPr>
          <w:sz w:val="20"/>
          <w:szCs w:val="20"/>
        </w:rPr>
      </w:pPr>
      <w:r>
        <w:rPr>
          <w:sz w:val="20"/>
          <w:szCs w:val="20"/>
        </w:rPr>
        <w:t>Moira Quinn</w:t>
      </w:r>
      <w:r>
        <w:rPr>
          <w:sz w:val="20"/>
          <w:szCs w:val="20"/>
        </w:rPr>
        <w:br/>
        <w:t>Charlotte Center City Partners</w:t>
      </w:r>
      <w:r w:rsidRPr="00F239A9">
        <w:rPr>
          <w:sz w:val="28"/>
          <w:szCs w:val="28"/>
        </w:rPr>
        <w:br/>
      </w:r>
      <w:r w:rsidRPr="00F239A9">
        <w:rPr>
          <w:sz w:val="20"/>
          <w:szCs w:val="20"/>
        </w:rPr>
        <w:t>704-</w:t>
      </w:r>
      <w:r>
        <w:rPr>
          <w:sz w:val="20"/>
          <w:szCs w:val="20"/>
        </w:rPr>
        <w:t>363-1298</w:t>
      </w:r>
      <w:r w:rsidRPr="00F239A9">
        <w:rPr>
          <w:sz w:val="28"/>
          <w:szCs w:val="28"/>
        </w:rPr>
        <w:br/>
      </w:r>
      <w:hyperlink r:id="rId6" w:history="1">
        <w:r w:rsidRPr="00256EF7">
          <w:rPr>
            <w:rStyle w:val="Hyperlink"/>
            <w:sz w:val="20"/>
            <w:szCs w:val="20"/>
          </w:rPr>
          <w:t>mquinn</w:t>
        </w:r>
        <w:r w:rsidRPr="00256EF7">
          <w:rPr>
            <w:rStyle w:val="Hyperlink"/>
            <w:sz w:val="20"/>
            <w:szCs w:val="20"/>
          </w:rPr>
          <w:t>@charlottecentercity.org</w:t>
        </w:r>
      </w:hyperlink>
    </w:p>
    <w:p w14:paraId="08E0586E" w14:textId="5BBAE540" w:rsidR="005B6BF5" w:rsidRDefault="005B6BF5" w:rsidP="005B6BF5">
      <w:pPr>
        <w:spacing w:before="100" w:beforeAutospacing="1" w:after="100" w:afterAutospacing="1"/>
        <w:jc w:val="right"/>
      </w:pPr>
      <w:r w:rsidRPr="00F239A9">
        <w:rPr>
          <w:sz w:val="16"/>
          <w:szCs w:val="16"/>
        </w:rPr>
        <w:t> </w:t>
      </w:r>
      <w:r>
        <w:rPr>
          <w:b/>
          <w:bCs/>
          <w:sz w:val="32"/>
          <w:szCs w:val="32"/>
        </w:rPr>
        <w:br/>
        <w:t>Media Advisory: Public-Private Partnership to Unveil Updated Renderings of Rail Trail Bridge Linking Uptown and South End</w:t>
      </w:r>
    </w:p>
    <w:p w14:paraId="21AD1AA0" w14:textId="22F5002C" w:rsidR="005B6BF5" w:rsidRDefault="005B6BF5" w:rsidP="005B6BF5">
      <w:pPr>
        <w:shd w:val="clear" w:color="auto" w:fill="FFFFFF"/>
        <w:spacing w:before="100" w:beforeAutospacing="1" w:after="100" w:afterAutospacing="1"/>
      </w:pPr>
      <w:r>
        <w:rPr>
          <w:b/>
          <w:bCs/>
          <w:color w:val="212121"/>
        </w:rPr>
        <w:t> WHAT</w:t>
      </w:r>
      <w:r>
        <w:rPr>
          <w:color w:val="212121"/>
        </w:rPr>
        <w:t xml:space="preserve">: </w:t>
      </w:r>
      <w:r w:rsidR="001A6F58">
        <w:rPr>
          <w:color w:val="212121"/>
        </w:rPr>
        <w:t>Press conference and unveiling of bridge renderings</w:t>
      </w:r>
    </w:p>
    <w:p w14:paraId="08E33B7A" w14:textId="1CBA40F4" w:rsidR="005B6BF5" w:rsidRPr="005B6BF5" w:rsidRDefault="005B6BF5" w:rsidP="005B6BF5">
      <w:pPr>
        <w:shd w:val="clear" w:color="auto" w:fill="FFFFFF"/>
        <w:spacing w:before="100" w:beforeAutospacing="1" w:after="100" w:afterAutospacing="1"/>
      </w:pPr>
      <w:r>
        <w:rPr>
          <w:b/>
          <w:bCs/>
          <w:color w:val="212121"/>
        </w:rPr>
        <w:t>WHEN</w:t>
      </w:r>
      <w:r>
        <w:rPr>
          <w:color w:val="212121"/>
        </w:rPr>
        <w:t>: Tuesday, Dec</w:t>
      </w:r>
      <w:r w:rsidR="001A6F58">
        <w:rPr>
          <w:color w:val="212121"/>
        </w:rPr>
        <w:t>.</w:t>
      </w:r>
      <w:r>
        <w:rPr>
          <w:color w:val="212121"/>
        </w:rPr>
        <w:t xml:space="preserve"> 7, 11 a.m.</w:t>
      </w:r>
    </w:p>
    <w:p w14:paraId="106D7883" w14:textId="4D9AFCB9" w:rsidR="005B6BF5" w:rsidRDefault="005B6BF5" w:rsidP="005B6BF5">
      <w:pPr>
        <w:shd w:val="clear" w:color="auto" w:fill="FFFFFF"/>
        <w:spacing w:before="100" w:beforeAutospacing="1" w:after="100" w:afterAutospacing="1"/>
      </w:pPr>
      <w:r>
        <w:rPr>
          <w:b/>
          <w:bCs/>
          <w:color w:val="212121"/>
        </w:rPr>
        <w:t>WHERE</w:t>
      </w:r>
      <w:r>
        <w:rPr>
          <w:color w:val="212121"/>
        </w:rPr>
        <w:t>:</w:t>
      </w:r>
      <w:r>
        <w:rPr>
          <w:b/>
          <w:bCs/>
          <w:color w:val="212121"/>
        </w:rPr>
        <w:t xml:space="preserve"> </w:t>
      </w:r>
      <w:r>
        <w:rPr>
          <w:color w:val="212121"/>
        </w:rPr>
        <w:t>Charlotte Urban Design Center, 1507 Camden Rd.</w:t>
      </w:r>
      <w:r>
        <w:rPr>
          <w:b/>
          <w:bCs/>
          <w:sz w:val="16"/>
          <w:szCs w:val="16"/>
        </w:rPr>
        <w:t> </w:t>
      </w:r>
    </w:p>
    <w:p w14:paraId="3901CF8C" w14:textId="42675578" w:rsidR="00C90D58" w:rsidRDefault="005B6BF5" w:rsidP="005B6BF5">
      <w:pPr>
        <w:spacing w:before="100" w:beforeAutospacing="1" w:after="100" w:afterAutospacing="1"/>
      </w:pPr>
      <w:r>
        <w:rPr>
          <w:b/>
          <w:bCs/>
        </w:rPr>
        <w:t>CHARLOTTE – (</w:t>
      </w:r>
      <w:r w:rsidR="00FF3CFD">
        <w:rPr>
          <w:b/>
          <w:bCs/>
        </w:rPr>
        <w:t>Dec. 2</w:t>
      </w:r>
      <w:r>
        <w:rPr>
          <w:b/>
          <w:bCs/>
        </w:rPr>
        <w:t xml:space="preserve">, 2021) – </w:t>
      </w:r>
      <w:r>
        <w:t xml:space="preserve">A public-private partnership among the City of Charlotte, Mecklenburg County, </w:t>
      </w:r>
      <w:r w:rsidR="00C90D58">
        <w:t xml:space="preserve">North Carolina Department of Transportation, U.S. Bank, Charlotte Center City Partners, and other private sector investors will provide an update to the media about the design of the forthcoming Rail Trail Bridge that will link Uptown and South End. </w:t>
      </w:r>
    </w:p>
    <w:p w14:paraId="0104B760" w14:textId="48342323" w:rsidR="00C90D58" w:rsidRDefault="00C90D58" w:rsidP="005B6BF5">
      <w:pPr>
        <w:spacing w:before="100" w:beforeAutospacing="1" w:after="100" w:afterAutospacing="1"/>
      </w:pPr>
      <w:r>
        <w:t xml:space="preserve">At </w:t>
      </w:r>
      <w:r w:rsidR="001F7B4F">
        <w:t>a</w:t>
      </w:r>
      <w:r>
        <w:t xml:space="preserve"> press event on Tuesday, Dec. 7 at 11 a.m., leaders including</w:t>
      </w:r>
      <w:r w:rsidR="00FF3CFD">
        <w:t xml:space="preserve"> Charlotte City Council Member </w:t>
      </w:r>
      <w:proofErr w:type="spellStart"/>
      <w:r w:rsidR="00FF3CFD">
        <w:t>Larken</w:t>
      </w:r>
      <w:proofErr w:type="spellEnd"/>
      <w:r w:rsidR="00FF3CFD">
        <w:t xml:space="preserve"> Egleston and Mecklenburg Board of County Commissioners Chairman George Dunlap, along with executives from U.S. Bank,</w:t>
      </w:r>
      <w:r>
        <w:t xml:space="preserve"> will unveil updated renderings of the bridge and provide a</w:t>
      </w:r>
      <w:r w:rsidR="001F7B4F">
        <w:t xml:space="preserve"> report </w:t>
      </w:r>
      <w:r>
        <w:t>on the</w:t>
      </w:r>
      <w:r w:rsidR="001A6F58">
        <w:t xml:space="preserve"> project’s status.</w:t>
      </w:r>
      <w:r w:rsidR="005B6BF5">
        <w:t xml:space="preserve"> </w:t>
      </w:r>
      <w:r w:rsidR="001F7B4F">
        <w:t xml:space="preserve">U.S. Bank has committed $1 million to the construction of this important piece of infrastructure, which fills a gap in the Rail Trail over I-277. </w:t>
      </w:r>
      <w:r w:rsidR="001A6F58">
        <w:t>This event is restricted to m</w:t>
      </w:r>
      <w:r>
        <w:t>embers of the media</w:t>
      </w:r>
      <w:r w:rsidR="001A6F58">
        <w:t xml:space="preserve">, who are </w:t>
      </w:r>
      <w:r>
        <w:t xml:space="preserve">invited to attend by registering with Adam Rhew: </w:t>
      </w:r>
      <w:hyperlink r:id="rId7" w:history="1">
        <w:r w:rsidRPr="00FB4A4E">
          <w:rPr>
            <w:rStyle w:val="Hyperlink"/>
          </w:rPr>
          <w:t>arhew@charlottecentercity.org</w:t>
        </w:r>
      </w:hyperlink>
      <w:r>
        <w:t xml:space="preserve">. </w:t>
      </w:r>
    </w:p>
    <w:p w14:paraId="216622CF" w14:textId="3E90B45C" w:rsidR="00C90D58" w:rsidRDefault="00C90D58" w:rsidP="005B6BF5">
      <w:pPr>
        <w:spacing w:before="100" w:beforeAutospacing="1" w:after="100" w:afterAutospacing="1"/>
      </w:pPr>
      <w:r>
        <w:t xml:space="preserve">The </w:t>
      </w:r>
      <w:proofErr w:type="gramStart"/>
      <w:r>
        <w:t>general public</w:t>
      </w:r>
      <w:proofErr w:type="gramEnd"/>
      <w:r>
        <w:t xml:space="preserve"> is invited to view the renderings </w:t>
      </w:r>
      <w:r w:rsidR="001A6F58">
        <w:t xml:space="preserve">and speak with City officials about the project at </w:t>
      </w:r>
      <w:r>
        <w:t xml:space="preserve">a community meeting </w:t>
      </w:r>
      <w:r w:rsidR="001A6F58">
        <w:t>on Tuesday, Dec. 7</w:t>
      </w:r>
      <w:r w:rsidR="006B21FF">
        <w:t>,</w:t>
      </w:r>
      <w:r w:rsidR="001A6F58">
        <w:t xml:space="preserve"> from</w:t>
      </w:r>
      <w:r w:rsidR="00FF3CFD">
        <w:t xml:space="preserve"> 5-7</w:t>
      </w:r>
      <w:r w:rsidR="001A6F58">
        <w:t xml:space="preserve"> p.m. at the Charlotte Urban Design Center, 1507 Camden Road. This meeting is open to all; preregistration is not required. </w:t>
      </w:r>
    </w:p>
    <w:p w14:paraId="4389BC20" w14:textId="1CAFA98D" w:rsidR="00996619" w:rsidRDefault="00996619" w:rsidP="005B6BF5">
      <w:pPr>
        <w:spacing w:before="100" w:beforeAutospacing="1" w:after="100" w:afterAutospacing="1"/>
      </w:pPr>
      <w:r>
        <w:t xml:space="preserve">Both events will adhere to current public health orders regarding masks in public spaces. </w:t>
      </w:r>
    </w:p>
    <w:p w14:paraId="585B7A95" w14:textId="1E1A9B22" w:rsidR="001A6F58" w:rsidRDefault="001A6F58" w:rsidP="001A6F58">
      <w:pPr>
        <w:spacing w:before="100" w:beforeAutospacing="1" w:after="100" w:afterAutospacing="1"/>
        <w:jc w:val="center"/>
      </w:pPr>
      <w:r>
        <w:t>-30-</w:t>
      </w:r>
    </w:p>
    <w:p w14:paraId="3006D5DE" w14:textId="7FAE7D06" w:rsidR="005B6BF5" w:rsidRDefault="005B6BF5"/>
    <w:sectPr w:rsidR="005B6BF5" w:rsidSect="00EC6D2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5"/>
    <w:rsid w:val="001A6F58"/>
    <w:rsid w:val="001F7B4F"/>
    <w:rsid w:val="00405781"/>
    <w:rsid w:val="005B6BF5"/>
    <w:rsid w:val="006B21FF"/>
    <w:rsid w:val="00795EB3"/>
    <w:rsid w:val="00996619"/>
    <w:rsid w:val="00C90D58"/>
    <w:rsid w:val="00EC6D2C"/>
    <w:rsid w:val="00F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44BD"/>
  <w15:chartTrackingRefBased/>
  <w15:docId w15:val="{30920C95-E5C2-4613-A394-CBB4D4E1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F5"/>
    <w:rPr>
      <w:color w:val="0000FF"/>
      <w:u w:val="single"/>
    </w:rPr>
  </w:style>
  <w:style w:type="character" w:styleId="UnresolvedMention">
    <w:name w:val="Unresolved Mention"/>
    <w:basedOn w:val="DefaultParagraphFont"/>
    <w:uiPriority w:val="99"/>
    <w:semiHidden/>
    <w:unhideWhenUsed/>
    <w:rsid w:val="00C9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hew@charlottecenterc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quinn@charlottecentercity.org" TargetMode="External"/><Relationship Id="rId5" Type="http://schemas.openxmlformats.org/officeDocument/2006/relationships/hyperlink" Target="mailto:arhew@charlottecentercity.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Rhew</dc:creator>
  <cp:keywords/>
  <dc:description/>
  <cp:lastModifiedBy>Adam Rhew</cp:lastModifiedBy>
  <cp:revision>5</cp:revision>
  <dcterms:created xsi:type="dcterms:W3CDTF">2021-11-18T15:13:00Z</dcterms:created>
  <dcterms:modified xsi:type="dcterms:W3CDTF">2021-12-02T16:59:00Z</dcterms:modified>
</cp:coreProperties>
</file>